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ANEXO V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MODELO DE PROPOSTA COMERCIAL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a) Para elaboração da proposta comercial é necessário que se realize integralmente a leitura do Edital, Termo de Referência e Minuta de Ata de Registro de Preços.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b) A proposta deverá ser elaborada considerando o disposto no item 5 do Edital e deverá conter os dados da empresa participante do processo licitatório, nome, cargo e assinatura do responsável.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c) Assinatura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u w:val="single"/>
          <w:rtl w:val="0"/>
        </w:rPr>
        <w:t xml:space="preserve">digital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, preferencialmente utilizando a conta gov.br, possibilitando a confirmação de autenticidade mediante verificação.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PROPOSTA COMERCIAL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PREGÃO ELETRÔNICO Nº 90011/2026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Razão Social: _______________________________________________________________</w:t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Nome Fantasia: ______________________________________________________________</w:t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CNPJ: _______________________________     I.E.:_________________________________</w:t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Endereço: __________________________________________________________________</w:t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Cidade: _________________________________________________ CEP: ______________</w:t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Telefone: ______________________E-mail: _______________________________________</w:t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Responsável legal: ____________________________________________________________</w:t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Dados Bancários: </w:t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Banco: ______________________ Agência: ______________ Conta Corrente:____________</w:t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jc w:val="both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OBJETO- Aquisição de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 alimentos para animais para o IFRS</w:t>
      </w:r>
      <w:r w:rsidDel="00000000" w:rsidR="00000000" w:rsidRPr="00000000">
        <w:rPr>
          <w:rtl w:val="0"/>
        </w:rPr>
      </w:r>
    </w:p>
    <w:tbl>
      <w:tblPr>
        <w:tblStyle w:val="Table1"/>
        <w:tblW w:w="9570.000000000002" w:type="dxa"/>
        <w:jc w:val="left"/>
        <w:tblInd w:w="-1.999999999999993" w:type="dxa"/>
        <w:tblLayout w:type="fixed"/>
        <w:tblLook w:val="0400"/>
      </w:tblPr>
      <w:tblGrid>
        <w:gridCol w:w="567"/>
        <w:gridCol w:w="1751"/>
        <w:gridCol w:w="1089"/>
        <w:gridCol w:w="1336"/>
        <w:gridCol w:w="1166"/>
        <w:gridCol w:w="875"/>
        <w:gridCol w:w="1151"/>
        <w:gridCol w:w="975"/>
        <w:gridCol w:w="660"/>
        <w:tblGridChange w:id="0">
          <w:tblGrid>
            <w:gridCol w:w="567"/>
            <w:gridCol w:w="1751"/>
            <w:gridCol w:w="1089"/>
            <w:gridCol w:w="1336"/>
            <w:gridCol w:w="1166"/>
            <w:gridCol w:w="875"/>
            <w:gridCol w:w="1151"/>
            <w:gridCol w:w="975"/>
            <w:gridCol w:w="660"/>
          </w:tblGrid>
        </w:tblGridChange>
      </w:tblGrid>
      <w:tr>
        <w:trPr>
          <w:cantSplit w:val="0"/>
          <w:trHeight w:val="70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7dfcd" w:val="clear"/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7dfcd" w:val="clear"/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Descrição do produto com especificações*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7dfcd" w:val="clear"/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Marca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7dfcd" w:val="clear"/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Fabricante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7dfcd" w:val="clear"/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Prazo de Validade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7dfcd" w:val="clear"/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Unidade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7dfcd" w:val="clear"/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Quantidade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7dfcd" w:val="clear"/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Valor Unitário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R$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7dfcd" w:val="clear"/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Valor Total R$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widowControl w:val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widowControl w:val="0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line="360" w:lineRule="auto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360" w:lineRule="auto"/>
        <w:ind w:firstLine="708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Declaramos conhecer a legislação de regência desta Licitação e que os produtos serão fornecidos de acordo com as condições estabelecidas neste Edital e seus anexos, o que conhecemos e aceitamos em todos os termos, inclusive quanto aos pagamentos e outros.</w:t>
      </w:r>
    </w:p>
    <w:p w:rsidR="00000000" w:rsidDel="00000000" w:rsidP="00000000" w:rsidRDefault="00000000" w:rsidRPr="00000000" w14:paraId="00000043">
      <w:pPr>
        <w:spacing w:line="360" w:lineRule="auto"/>
        <w:ind w:firstLine="708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360" w:lineRule="auto"/>
        <w:ind w:firstLine="708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Declaramos cumprir todas as normas legais e regulamentares relativas à documentação, obtendo todas as autorizações que se fizerem necessárias junto aos órgãos públicos competentes.</w:t>
      </w:r>
    </w:p>
    <w:p w:rsidR="00000000" w:rsidDel="00000000" w:rsidP="00000000" w:rsidRDefault="00000000" w:rsidRPr="00000000" w14:paraId="00000045">
      <w:pPr>
        <w:spacing w:line="360" w:lineRule="auto"/>
        <w:ind w:firstLine="708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Nos preços indicados estão inclusos, além dos materiais, todos os custos, benefícios, encargos, tributos e demais contribuições pertinentes.</w:t>
      </w:r>
    </w:p>
    <w:p w:rsidR="00000000" w:rsidDel="00000000" w:rsidP="00000000" w:rsidRDefault="00000000" w:rsidRPr="00000000" w14:paraId="00000046">
      <w:pPr>
        <w:spacing w:line="360" w:lineRule="auto"/>
        <w:ind w:firstLine="708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360" w:lineRule="auto"/>
        <w:ind w:firstLine="708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Estamos cientes de que os preços registrados em Ata terão validade de 12 (doze) meses.</w:t>
      </w:r>
    </w:p>
    <w:p w:rsidR="00000000" w:rsidDel="00000000" w:rsidP="00000000" w:rsidRDefault="00000000" w:rsidRPr="00000000" w14:paraId="00000048">
      <w:pPr>
        <w:spacing w:line="360" w:lineRule="auto"/>
        <w:ind w:firstLine="708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360" w:lineRule="auto"/>
        <w:ind w:firstLine="708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Esta proposta é válida por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2"/>
          <w:szCs w:val="22"/>
          <w:rtl w:val="0"/>
        </w:rPr>
        <w:t xml:space="preserve">60 dias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, a contar desta data.</w:t>
      </w:r>
    </w:p>
    <w:p w:rsidR="00000000" w:rsidDel="00000000" w:rsidP="00000000" w:rsidRDefault="00000000" w:rsidRPr="00000000" w14:paraId="0000004A">
      <w:pPr>
        <w:spacing w:line="360" w:lineRule="auto"/>
        <w:ind w:firstLine="708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360" w:lineRule="auto"/>
        <w:ind w:firstLine="708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Declaramos o aceite de publicização dos dados pessoais e sensíveis dos colaboradores no sítio institucional do IFRS com a finalidade de cumprimento da LEI Nº 13.709, DE 14 DE AGOSTO DE 2018 - Lei Geral de Proteção de Dados Pessoais (LGPD) e ao Acórdão TCU Plenário 389/2020.</w:t>
      </w:r>
    </w:p>
    <w:p w:rsidR="00000000" w:rsidDel="00000000" w:rsidP="00000000" w:rsidRDefault="00000000" w:rsidRPr="00000000" w14:paraId="0000004C">
      <w:pPr>
        <w:spacing w:line="360" w:lineRule="auto"/>
        <w:ind w:firstLine="708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Declaramos observar e atender as normas específicas para a comercialização de ração e produtos agropecuários, em especial, à Lei nº 6.198, de 1974, à Lei nº 14.515, de 2022 e ao Decreto nº 12.031, de 2024.</w:t>
      </w:r>
    </w:p>
    <w:p w:rsidR="00000000" w:rsidDel="00000000" w:rsidP="00000000" w:rsidRDefault="00000000" w:rsidRPr="00000000" w14:paraId="0000004D">
      <w:pPr>
        <w:spacing w:line="360" w:lineRule="auto"/>
        <w:ind w:firstLine="708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360" w:lineRule="auto"/>
        <w:ind w:firstLine="708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360" w:lineRule="auto"/>
        <w:ind w:firstLine="708"/>
        <w:jc w:val="right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2"/>
          <w:szCs w:val="22"/>
          <w:rtl w:val="0"/>
        </w:rPr>
        <w:t xml:space="preserve">Local e data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) ____________, ______ de ______________ de 202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50">
      <w:pPr>
        <w:spacing w:line="360" w:lineRule="auto"/>
        <w:ind w:firstLine="708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360" w:lineRule="auto"/>
        <w:ind w:firstLine="708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2"/>
          <w:szCs w:val="22"/>
          <w:rtl w:val="0"/>
        </w:rPr>
        <w:t xml:space="preserve">Assinatura do responsável legal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)</w:t>
      </w:r>
    </w:p>
    <w:p w:rsidR="00000000" w:rsidDel="00000000" w:rsidP="00000000" w:rsidRDefault="00000000" w:rsidRPr="00000000" w14:paraId="00000053">
      <w:pPr>
        <w:jc w:val="center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center"/>
        <w:rPr/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Nome do Responsável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360" w:lineRule="auto"/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Cargo ou Função</w:t>
      </w:r>
    </w:p>
    <w:p w:rsidR="00000000" w:rsidDel="00000000" w:rsidP="00000000" w:rsidRDefault="00000000" w:rsidRPr="00000000" w14:paraId="00000056">
      <w:pPr>
        <w:spacing w:line="360" w:lineRule="auto"/>
        <w:ind w:firstLine="708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ind w:left="4956" w:firstLine="707.9999999999995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134" w:top="1701" w:left="1701" w:right="851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Liberation San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Logomarca da empresa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line="360" w:lineRule="auto"/>
      <w:jc w:val="center"/>
    </w:pPr>
    <w:rPr>
      <w:rFonts w:ascii="Arial" w:cs="Arial" w:eastAsia="Arial" w:hAnsi="Arial"/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mfnRDhKmDGAVJQ6sZwSFAgR7gQ==">CgMxLjA4AHIhMU90RHJuM3BoZDhkOHQ2cmpyejFfdk1ud2pZVGJlZnRZ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